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sz w:val="84"/>
          <w:szCs w:val="84"/>
          <w:lang w:eastAsia="zh-CN"/>
        </w:rPr>
      </w:pPr>
      <w:r>
        <w:rPr>
          <w:sz w:val="84"/>
          <w:szCs w:val="84"/>
        </w:rPr>
        <w:t>AY202</w:t>
      </w:r>
      <w:r>
        <w:rPr>
          <w:rFonts w:hint="default"/>
          <w:sz w:val="84"/>
          <w:szCs w:val="84"/>
        </w:rPr>
        <w:t>5</w:t>
      </w:r>
      <w:r>
        <w:rPr>
          <w:sz w:val="84"/>
          <w:szCs w:val="84"/>
        </w:rPr>
        <w:t>-202</w:t>
      </w:r>
      <w:r>
        <w:rPr>
          <w:rFonts w:hint="default"/>
          <w:sz w:val="84"/>
          <w:szCs w:val="84"/>
        </w:rPr>
        <w:t>6</w:t>
      </w:r>
    </w:p>
    <w:p>
      <w:pPr>
        <w:jc w:val="center"/>
        <w:rPr>
          <w:sz w:val="84"/>
          <w:szCs w:val="84"/>
          <w:lang w:val="en-US" w:eastAsia="zh-CN"/>
        </w:rPr>
      </w:pPr>
      <w:r>
        <w:rPr>
          <w:sz w:val="84"/>
          <w:szCs w:val="84"/>
          <w:lang w:val="en-US" w:eastAsia="zh-CN"/>
        </w:rPr>
        <w:t>周常活动</w:t>
      </w:r>
    </w:p>
    <w:p>
      <w:pPr>
        <w:jc w:val="center"/>
        <w:rPr>
          <w:sz w:val="84"/>
          <w:szCs w:val="84"/>
        </w:rPr>
      </w:pPr>
      <w:r>
        <w:rPr>
          <w:sz w:val="84"/>
          <w:szCs w:val="84"/>
        </w:rPr>
        <w:t>策</w:t>
      </w:r>
    </w:p>
    <w:p>
      <w:pPr>
        <w:jc w:val="center"/>
        <w:rPr>
          <w:sz w:val="84"/>
          <w:szCs w:val="84"/>
        </w:rPr>
      </w:pPr>
      <w:r>
        <w:rPr>
          <w:sz w:val="84"/>
          <w:szCs w:val="84"/>
        </w:rPr>
        <w:t>划</w:t>
      </w:r>
    </w:p>
    <w:p>
      <w:pPr>
        <w:jc w:val="center"/>
        <w:rPr>
          <w:sz w:val="84"/>
          <w:szCs w:val="84"/>
        </w:rPr>
      </w:pPr>
      <w:r>
        <w:rPr>
          <w:sz w:val="84"/>
          <w:szCs w:val="84"/>
        </w:rPr>
        <w:t>案</w:t>
      </w:r>
    </w:p>
    <w:p>
      <w:pPr>
        <w:pStyle w:val="20"/>
        <w:jc w:val="right"/>
        <w:rPr>
          <w:rFonts w:ascii="Times New Roman" w:hAnsi="Times New Roman" w:eastAsia="宋体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  <w:lang w:val="en-GB"/>
        </w:rPr>
        <w:t>头脑风</w:t>
      </w:r>
      <w:r>
        <w:rPr>
          <w:rFonts w:ascii="Times New Roman" w:hAnsi="Times New Roman" w:eastAsia="宋体" w:cs="Times New Roman"/>
          <w:b/>
          <w:bCs/>
          <w:sz w:val="28"/>
          <w:szCs w:val="28"/>
          <w:lang w:val="en-US" w:eastAsia="zh-CN"/>
        </w:rPr>
        <w:t>暴社</w:t>
      </w:r>
      <w:r>
        <w:rPr>
          <w:rFonts w:ascii="Times New Roman" w:hAnsi="Times New Roman" w:eastAsia="宋体" w:cs="Times New Roman"/>
          <w:b/>
          <w:bCs/>
          <w:sz w:val="28"/>
          <w:szCs w:val="28"/>
          <w:lang w:val="en-GB"/>
        </w:rPr>
        <w:t>Brainstorm</w:t>
      </w:r>
    </w:p>
    <w:p>
      <w:pPr>
        <w:pStyle w:val="20"/>
        <w:jc w:val="right"/>
        <w:rPr>
          <w:rFonts w:ascii="Times New Roman" w:hAnsi="Times New Roman" w:eastAsia="宋体" w:cs="Times New Roman"/>
          <w:sz w:val="28"/>
          <w:szCs w:val="28"/>
          <w:lang w:val="en-GB"/>
        </w:rPr>
      </w:pPr>
      <w:r>
        <w:rPr>
          <w:rFonts w:ascii="Times New Roman" w:hAnsi="Times New Roman" w:eastAsia="宋体" w:cs="Times New Roman"/>
          <w:sz w:val="28"/>
          <w:szCs w:val="28"/>
          <w:lang w:val="en-GB"/>
        </w:rPr>
        <w:t>202</w:t>
      </w:r>
      <w:r>
        <w:rPr>
          <w:rFonts w:ascii="Times New Roman" w:hAnsi="Times New Roman" w:eastAsia="宋体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宋体" w:cs="Times New Roman"/>
          <w:sz w:val="28"/>
          <w:szCs w:val="28"/>
          <w:lang w:val="en-GB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lang w:val="en-GB" w:eastAsia="zh-CN"/>
        </w:rPr>
        <w:t>9</w:t>
      </w:r>
      <w:r>
        <w:rPr>
          <w:rFonts w:ascii="Times New Roman" w:hAnsi="Times New Roman" w:eastAsia="宋体" w:cs="Times New Roman"/>
          <w:sz w:val="28"/>
          <w:szCs w:val="28"/>
          <w:lang w:val="en-GB"/>
        </w:rPr>
        <w:t>月</w:t>
      </w:r>
    </w:p>
    <w:p>
      <w:pPr>
        <w:pStyle w:val="20"/>
        <w:rPr>
          <w:rFonts w:ascii="Times New Roman" w:hAnsi="Times New Roman" w:eastAsia="宋体" w:cs="Times New Roman"/>
          <w:sz w:val="32"/>
          <w:szCs w:val="32"/>
          <w:lang w:val="en-GB"/>
        </w:rPr>
      </w:pPr>
      <w:r>
        <w:br w:type="page"/>
      </w:r>
    </w:p>
    <w:p>
      <w:pPr>
        <w:pStyle w:val="20"/>
        <w:jc w:val="center"/>
        <w:rPr>
          <w:rFonts w:ascii="黑体" w:hAnsi="黑体" w:eastAsia="黑体" w:cs="黑体"/>
          <w:b/>
          <w:bCs/>
          <w:sz w:val="36"/>
          <w:szCs w:val="32"/>
          <w:lang w:val="en-GB"/>
        </w:rPr>
      </w:pPr>
      <w:r>
        <w:rPr>
          <w:rFonts w:ascii="黑体" w:hAnsi="黑体" w:eastAsia="黑体" w:cs="黑体"/>
          <w:sz w:val="36"/>
          <w:szCs w:val="32"/>
          <w:lang w:val="en-GB"/>
        </w:rPr>
        <w:t>目录</w:t>
      </w:r>
    </w:p>
    <w:p>
      <w:pPr>
        <w:pStyle w:val="20"/>
        <w:rPr>
          <w:rFonts w:ascii="黑体" w:hAnsi="黑体" w:eastAsia="黑体" w:cs="黑体"/>
          <w:sz w:val="28"/>
          <w:szCs w:val="32"/>
          <w:lang w:val="en-GB"/>
        </w:rPr>
      </w:pPr>
      <w:r>
        <w:rPr>
          <w:rFonts w:ascii="黑体" w:hAnsi="黑体" w:eastAsia="黑体" w:cs="黑体"/>
          <w:sz w:val="28"/>
          <w:szCs w:val="32"/>
          <w:lang w:val="en-GB"/>
        </w:rPr>
        <w:t>一、活动简介</w:t>
      </w:r>
    </w:p>
    <w:p>
      <w:pPr>
        <w:pStyle w:val="20"/>
        <w:rPr>
          <w:rFonts w:ascii="黑体" w:hAnsi="黑体" w:eastAsia="黑体" w:cs="黑体"/>
          <w:sz w:val="28"/>
          <w:szCs w:val="32"/>
          <w:lang w:val="en-GB"/>
        </w:rPr>
      </w:pPr>
      <w:r>
        <w:rPr>
          <w:rFonts w:ascii="黑体" w:hAnsi="黑体" w:eastAsia="黑体" w:cs="黑体"/>
          <w:sz w:val="28"/>
          <w:szCs w:val="32"/>
          <w:lang w:val="en-GB"/>
        </w:rPr>
        <w:t xml:space="preserve">1、活动主题 </w:t>
      </w:r>
      <w:r>
        <w:rPr>
          <w:rFonts w:ascii="黑体" w:hAnsi="黑体" w:eastAsia="黑体" w:cs="黑体"/>
          <w:sz w:val="32"/>
          <w:szCs w:val="32"/>
          <w:lang w:val="en-GB"/>
        </w:rPr>
        <w:t>——————————————————3</w:t>
      </w:r>
    </w:p>
    <w:p>
      <w:pPr>
        <w:pStyle w:val="20"/>
        <w:rPr>
          <w:rFonts w:ascii="黑体" w:hAnsi="黑体" w:eastAsia="黑体" w:cs="黑体"/>
          <w:sz w:val="28"/>
          <w:szCs w:val="32"/>
          <w:lang w:val="en-GB"/>
        </w:rPr>
      </w:pPr>
      <w:r>
        <w:rPr>
          <w:rFonts w:ascii="黑体" w:hAnsi="黑体" w:eastAsia="黑体" w:cs="黑体"/>
          <w:sz w:val="28"/>
          <w:szCs w:val="32"/>
          <w:lang w:val="en-GB"/>
        </w:rPr>
        <w:t xml:space="preserve">2、活动背景 </w:t>
      </w:r>
      <w:r>
        <w:rPr>
          <w:rFonts w:ascii="黑体" w:hAnsi="黑体" w:eastAsia="黑体" w:cs="黑体"/>
          <w:sz w:val="32"/>
          <w:szCs w:val="32"/>
          <w:lang w:val="en-GB"/>
        </w:rPr>
        <w:t>——————————————————3</w:t>
      </w:r>
    </w:p>
    <w:p>
      <w:pPr>
        <w:pStyle w:val="20"/>
        <w:rPr>
          <w:rFonts w:ascii="黑体" w:hAnsi="黑体" w:eastAsia="黑体" w:cs="黑体"/>
          <w:sz w:val="28"/>
          <w:szCs w:val="32"/>
          <w:lang w:val="en-GB"/>
        </w:rPr>
      </w:pPr>
      <w:r>
        <w:rPr>
          <w:rFonts w:ascii="黑体" w:hAnsi="黑体" w:eastAsia="黑体" w:cs="黑体"/>
          <w:sz w:val="28"/>
          <w:szCs w:val="32"/>
          <w:lang w:val="en-GB"/>
        </w:rPr>
        <w:t xml:space="preserve">3、活动目的 </w:t>
      </w:r>
      <w:r>
        <w:rPr>
          <w:rFonts w:ascii="黑体" w:hAnsi="黑体" w:eastAsia="黑体" w:cs="黑体"/>
          <w:sz w:val="32"/>
          <w:szCs w:val="32"/>
          <w:lang w:val="en-GB"/>
        </w:rPr>
        <w:t>——————————————————3</w:t>
      </w:r>
    </w:p>
    <w:p>
      <w:pPr>
        <w:pStyle w:val="20"/>
        <w:rPr>
          <w:rFonts w:ascii="黑体" w:hAnsi="黑体" w:eastAsia="黑体" w:cs="黑体"/>
          <w:sz w:val="28"/>
          <w:szCs w:val="32"/>
          <w:lang w:val="en-GB"/>
        </w:rPr>
      </w:pPr>
      <w:r>
        <w:rPr>
          <w:rFonts w:ascii="黑体" w:hAnsi="黑体" w:eastAsia="黑体" w:cs="黑体"/>
          <w:sz w:val="28"/>
          <w:szCs w:val="32"/>
          <w:lang w:val="en-GB"/>
        </w:rPr>
        <w:t xml:space="preserve">4、活动时间 </w:t>
      </w:r>
      <w:r>
        <w:rPr>
          <w:rFonts w:ascii="黑体" w:hAnsi="黑体" w:eastAsia="黑体" w:cs="黑体"/>
          <w:sz w:val="32"/>
          <w:szCs w:val="32"/>
          <w:lang w:val="en-GB"/>
        </w:rPr>
        <w:t>——————————————————3</w:t>
      </w:r>
    </w:p>
    <w:p>
      <w:pPr>
        <w:pStyle w:val="20"/>
        <w:rPr>
          <w:rFonts w:ascii="黑体" w:hAnsi="黑体" w:eastAsia="黑体" w:cs="黑体"/>
          <w:sz w:val="28"/>
          <w:szCs w:val="32"/>
          <w:lang w:val="en-GB"/>
        </w:rPr>
      </w:pPr>
      <w:r>
        <w:rPr>
          <w:rFonts w:ascii="黑体" w:hAnsi="黑体" w:eastAsia="黑体" w:cs="黑体"/>
          <w:sz w:val="28"/>
          <w:szCs w:val="32"/>
          <w:lang w:val="en-GB"/>
        </w:rPr>
        <w:t>二、活动流程</w:t>
      </w:r>
    </w:p>
    <w:p>
      <w:pPr>
        <w:pStyle w:val="20"/>
        <w:rPr>
          <w:rFonts w:ascii="黑体" w:hAnsi="黑体" w:eastAsia="黑体" w:cs="黑体"/>
          <w:sz w:val="32"/>
          <w:szCs w:val="32"/>
          <w:lang w:val="en-GB"/>
        </w:rPr>
      </w:pPr>
      <w:r>
        <w:rPr>
          <w:rFonts w:ascii="黑体" w:hAnsi="黑体" w:eastAsia="黑体" w:cs="黑体"/>
          <w:sz w:val="28"/>
          <w:szCs w:val="32"/>
          <w:lang w:val="en-GB"/>
        </w:rPr>
        <w:t xml:space="preserve">1、前期准备 </w:t>
      </w:r>
      <w:r>
        <w:rPr>
          <w:rFonts w:ascii="黑体" w:hAnsi="黑体" w:eastAsia="黑体" w:cs="黑体"/>
          <w:sz w:val="32"/>
          <w:szCs w:val="32"/>
          <w:lang w:val="en-GB"/>
        </w:rPr>
        <w:t>——————————————————3</w:t>
      </w:r>
    </w:p>
    <w:p>
      <w:pPr>
        <w:pStyle w:val="20"/>
        <w:rPr>
          <w:rFonts w:ascii="黑体" w:hAnsi="黑体" w:eastAsia="黑体" w:cs="黑体"/>
          <w:sz w:val="28"/>
          <w:szCs w:val="28"/>
          <w:lang w:val="en-GB"/>
        </w:rPr>
      </w:pPr>
      <w:r>
        <w:rPr>
          <w:rFonts w:ascii="黑体" w:hAnsi="黑体" w:eastAsia="黑体" w:cs="黑体"/>
          <w:sz w:val="28"/>
          <w:szCs w:val="28"/>
          <w:lang w:val="en-GB"/>
        </w:rPr>
        <w:t>2、</w:t>
      </w:r>
      <w:r>
        <w:rPr>
          <w:rFonts w:ascii="黑体" w:hAnsi="黑体" w:eastAsia="黑体" w:cs="黑体"/>
          <w:sz w:val="28"/>
          <w:szCs w:val="32"/>
          <w:lang w:val="en-GB"/>
        </w:rPr>
        <w:t xml:space="preserve">中期运营 </w:t>
      </w:r>
      <w:r>
        <w:rPr>
          <w:rFonts w:ascii="黑体" w:hAnsi="黑体" w:eastAsia="黑体" w:cs="黑体"/>
          <w:sz w:val="32"/>
          <w:szCs w:val="32"/>
          <w:lang w:val="en-GB"/>
        </w:rPr>
        <w:t>——————————————————4</w:t>
      </w:r>
    </w:p>
    <w:p>
      <w:pPr>
        <w:pStyle w:val="20"/>
        <w:rPr>
          <w:rFonts w:ascii="黑体" w:hAnsi="黑体" w:eastAsia="黑体" w:cs="黑体"/>
          <w:sz w:val="28"/>
          <w:szCs w:val="28"/>
          <w:lang w:val="en-GB"/>
        </w:rPr>
      </w:pPr>
      <w:r>
        <w:rPr>
          <w:rFonts w:ascii="黑体" w:hAnsi="黑体" w:eastAsia="黑体" w:cs="黑体"/>
          <w:sz w:val="28"/>
          <w:szCs w:val="28"/>
          <w:lang w:val="en-GB"/>
        </w:rPr>
        <w:t>3、</w:t>
      </w:r>
      <w:r>
        <w:rPr>
          <w:rFonts w:ascii="黑体" w:hAnsi="黑体" w:eastAsia="黑体" w:cs="黑体"/>
          <w:sz w:val="28"/>
          <w:szCs w:val="32"/>
          <w:lang w:val="en-GB"/>
        </w:rPr>
        <w:t xml:space="preserve">后期运作 </w:t>
      </w:r>
      <w:r>
        <w:rPr>
          <w:rFonts w:ascii="黑体" w:hAnsi="黑体" w:eastAsia="黑体" w:cs="黑体"/>
          <w:sz w:val="32"/>
          <w:szCs w:val="32"/>
          <w:lang w:val="en-GB"/>
        </w:rPr>
        <w:t>——————————————————4</w:t>
      </w:r>
    </w:p>
    <w:p>
      <w:pPr>
        <w:pStyle w:val="20"/>
        <w:rPr>
          <w:rFonts w:ascii="黑体" w:hAnsi="黑体" w:eastAsia="黑体" w:cs="黑体"/>
          <w:sz w:val="28"/>
          <w:szCs w:val="32"/>
          <w:lang w:val="en-GB"/>
        </w:rPr>
      </w:pPr>
      <w:r>
        <w:rPr>
          <w:rFonts w:ascii="黑体" w:hAnsi="黑体" w:eastAsia="黑体" w:cs="黑体"/>
          <w:sz w:val="28"/>
          <w:szCs w:val="32"/>
          <w:lang w:val="en-GB"/>
        </w:rPr>
        <w:t>三、</w:t>
      </w:r>
      <w:r>
        <w:rPr>
          <w:rFonts w:ascii="黑体" w:hAnsi="黑体" w:eastAsia="黑体" w:cs="黑体"/>
          <w:sz w:val="28"/>
          <w:szCs w:val="32"/>
          <w:lang w:eastAsia="zh-Hans"/>
        </w:rPr>
        <w:t>物品采购</w:t>
      </w:r>
    </w:p>
    <w:p>
      <w:pPr>
        <w:pStyle w:val="20"/>
        <w:rPr>
          <w:rFonts w:ascii="黑体" w:hAnsi="黑体" w:eastAsia="黑体" w:cs="黑体"/>
          <w:sz w:val="32"/>
          <w:szCs w:val="32"/>
          <w:lang w:val="en-GB"/>
        </w:rPr>
      </w:pPr>
      <w:r>
        <w:rPr>
          <w:rFonts w:ascii="黑体" w:hAnsi="黑体" w:eastAsia="黑体" w:cs="黑体"/>
          <w:sz w:val="28"/>
          <w:szCs w:val="32"/>
          <w:lang w:val="en-GB"/>
        </w:rPr>
        <w:t>1、</w:t>
      </w:r>
      <w:r>
        <w:rPr>
          <w:rFonts w:ascii="黑体" w:hAnsi="黑体" w:eastAsia="黑体" w:cs="黑体"/>
          <w:sz w:val="28"/>
          <w:szCs w:val="32"/>
          <w:lang w:eastAsia="zh-Hans"/>
        </w:rPr>
        <w:t>物品采购</w:t>
      </w:r>
      <w:r>
        <w:rPr>
          <w:rFonts w:ascii="黑体" w:hAnsi="黑体" w:eastAsia="黑体" w:cs="黑体"/>
          <w:sz w:val="28"/>
          <w:szCs w:val="32"/>
          <w:lang w:val="en-US" w:eastAsia="zh-CN"/>
        </w:rPr>
        <w:t xml:space="preserve"> </w:t>
      </w:r>
      <w:r>
        <w:rPr>
          <w:rFonts w:ascii="黑体" w:hAnsi="黑体" w:eastAsia="黑体" w:cs="黑体"/>
          <w:sz w:val="32"/>
          <w:szCs w:val="32"/>
          <w:lang w:val="en-GB"/>
        </w:rPr>
        <w:t>——————————————————4</w:t>
      </w:r>
    </w:p>
    <w:p>
      <w:pPr>
        <w:pStyle w:val="2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四、学期周常活动规划</w:t>
      </w:r>
    </w:p>
    <w:p>
      <w:pPr>
        <w:pStyle w:val="2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1、规划————————————————————4</w:t>
      </w:r>
    </w:p>
    <w:p>
      <w:pPr>
        <w:pStyle w:val="20"/>
        <w:rPr>
          <w:rFonts w:ascii="黑体" w:hAnsi="黑体" w:eastAsia="黑体" w:cs="黑体"/>
          <w:sz w:val="28"/>
          <w:szCs w:val="32"/>
          <w:lang w:val="en-GB"/>
        </w:rPr>
      </w:pPr>
      <w:r>
        <w:rPr>
          <w:rFonts w:ascii="黑体" w:hAnsi="黑体" w:eastAsia="黑体" w:cs="黑体"/>
          <w:sz w:val="28"/>
          <w:szCs w:val="32"/>
        </w:rPr>
        <w:t>五</w:t>
      </w:r>
      <w:r>
        <w:rPr>
          <w:rFonts w:ascii="黑体" w:hAnsi="黑体" w:eastAsia="黑体" w:cs="黑体"/>
          <w:sz w:val="28"/>
          <w:szCs w:val="32"/>
          <w:lang w:val="en-GB"/>
        </w:rPr>
        <w:t>、紧急预案</w:t>
      </w:r>
    </w:p>
    <w:p>
      <w:pPr>
        <w:pStyle w:val="20"/>
        <w:rPr>
          <w:rFonts w:ascii="黑体" w:hAnsi="黑体" w:eastAsia="黑体" w:cs="黑体"/>
          <w:sz w:val="28"/>
          <w:szCs w:val="32"/>
        </w:rPr>
      </w:pPr>
      <w:r>
        <w:rPr>
          <w:rFonts w:ascii="黑体" w:hAnsi="黑体" w:eastAsia="黑体" w:cs="黑体"/>
          <w:sz w:val="28"/>
          <w:szCs w:val="32"/>
          <w:lang w:val="en-GB"/>
        </w:rPr>
        <w:t>1、应急预案</w:t>
      </w:r>
      <w:r>
        <w:rPr>
          <w:rFonts w:ascii="黑体" w:hAnsi="黑体" w:eastAsia="黑体" w:cs="黑体"/>
          <w:sz w:val="28"/>
          <w:szCs w:val="32"/>
          <w:lang w:val="en-US" w:eastAsia="zh-CN"/>
        </w:rPr>
        <w:t xml:space="preserve"> </w:t>
      </w:r>
      <w:r>
        <w:rPr>
          <w:rFonts w:ascii="黑体" w:hAnsi="黑体" w:eastAsia="黑体" w:cs="黑体"/>
          <w:sz w:val="32"/>
          <w:szCs w:val="32"/>
          <w:lang w:val="en-GB"/>
        </w:rPr>
        <w:t>——————————————————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pStyle w:val="20"/>
        <w:rPr>
          <w:rFonts w:ascii="黑体" w:hAnsi="黑体" w:eastAsia="黑体" w:cs="黑体"/>
          <w:sz w:val="32"/>
          <w:szCs w:val="32"/>
          <w:lang w:val="en-GB"/>
        </w:rPr>
      </w:pPr>
      <w:r>
        <w:br w:type="page"/>
      </w:r>
    </w:p>
    <w:p>
      <w:pPr>
        <w:widowControl/>
        <w:snapToGrid w:val="0"/>
        <w:spacing w:before="0" w:after="0"/>
        <w:contextualSpacing/>
        <w:jc w:val="left"/>
        <w:rPr>
          <w:rFonts w:ascii="黑体" w:hAnsi="黑体" w:eastAsia="黑体" w:cs="黑体"/>
          <w:color w:val="000000"/>
          <w:kern w:val="0"/>
          <w:sz w:val="32"/>
          <w:szCs w:val="32"/>
          <w:lang w:val="en-GB"/>
        </w:rPr>
      </w:pPr>
      <w:r>
        <w:rPr>
          <w:rFonts w:ascii="黑体" w:hAnsi="黑体" w:eastAsia="黑体" w:cs="黑体"/>
          <w:sz w:val="28"/>
          <w:szCs w:val="32"/>
          <w:lang w:val="en-GB"/>
        </w:rPr>
        <w:t>一、活动简介</w:t>
      </w:r>
    </w:p>
    <w:p>
      <w:pPr>
        <w:pStyle w:val="20"/>
        <w:snapToGrid w:val="0"/>
        <w:spacing w:before="0" w:after="200"/>
        <w:contextualSpacing/>
        <w:rPr>
          <w:rFonts w:ascii="黑体" w:hAnsi="黑体" w:eastAsia="黑体" w:cs="黑体"/>
          <w:sz w:val="28"/>
          <w:szCs w:val="32"/>
          <w:lang w:val="en-GB"/>
        </w:rPr>
      </w:pPr>
    </w:p>
    <w:p>
      <w:pPr>
        <w:pStyle w:val="20"/>
        <w:snapToGrid w:val="0"/>
        <w:spacing w:before="0" w:after="200"/>
        <w:contextualSpacing/>
        <w:rPr>
          <w:rFonts w:ascii="黑体" w:hAnsi="黑体" w:eastAsia="黑体" w:cs="黑体"/>
          <w:sz w:val="28"/>
          <w:szCs w:val="32"/>
          <w:lang w:val="en-GB"/>
        </w:rPr>
      </w:pPr>
      <w:r>
        <w:rPr>
          <w:rFonts w:ascii="黑体" w:hAnsi="黑体" w:eastAsia="黑体" w:cs="黑体"/>
          <w:sz w:val="28"/>
          <w:szCs w:val="32"/>
          <w:lang w:val="en-GB"/>
        </w:rPr>
        <w:t>1、活动主题</w:t>
      </w:r>
    </w:p>
    <w:p>
      <w:pPr>
        <w:pStyle w:val="20"/>
        <w:snapToGrid w:val="0"/>
        <w:spacing w:before="0" w:after="200"/>
        <w:contextualSpacing/>
        <w:rPr>
          <w:rFonts w:ascii="黑体" w:hAnsi="黑体" w:eastAsia="黑体" w:cs="黑体"/>
          <w:sz w:val="24"/>
          <w:szCs w:val="24"/>
          <w:lang w:val="en-GB"/>
        </w:rPr>
      </w:pPr>
    </w:p>
    <w:p>
      <w:pPr>
        <w:pStyle w:val="20"/>
        <w:snapToGrid w:val="0"/>
        <w:spacing w:before="0" w:after="200"/>
        <w:ind w:firstLine="480"/>
        <w:contextualSpacing/>
        <w:rPr>
          <w:rFonts w:ascii="黑体" w:hAnsi="黑体" w:eastAsia="黑体" w:cs="黑体"/>
          <w:sz w:val="24"/>
          <w:szCs w:val="24"/>
          <w:lang w:val="en-US" w:eastAsia="zh-CN"/>
        </w:rPr>
      </w:pPr>
      <w:r>
        <w:rPr>
          <w:rFonts w:ascii="黑体" w:hAnsi="黑体" w:eastAsia="黑体" w:cs="黑体"/>
          <w:sz w:val="24"/>
          <w:szCs w:val="24"/>
          <w:lang w:val="en-GB"/>
        </w:rPr>
        <w:t>Brainstorm头脑风暴社</w:t>
      </w:r>
      <w:r>
        <w:rPr>
          <w:rFonts w:ascii="黑体" w:hAnsi="黑体" w:eastAsia="黑体" w:cs="黑体"/>
          <w:sz w:val="24"/>
          <w:szCs w:val="24"/>
          <w:lang w:val="en-US" w:eastAsia="zh-CN"/>
        </w:rPr>
        <w:t>周常活动</w:t>
      </w:r>
    </w:p>
    <w:p>
      <w:pPr>
        <w:pStyle w:val="20"/>
        <w:snapToGrid w:val="0"/>
        <w:spacing w:before="0" w:after="200"/>
        <w:contextualSpacing/>
        <w:rPr>
          <w:rFonts w:ascii="黑体" w:hAnsi="黑体" w:eastAsia="黑体" w:cs="黑体"/>
          <w:sz w:val="24"/>
          <w:szCs w:val="24"/>
          <w:lang w:val="en-GB"/>
        </w:rPr>
      </w:pPr>
    </w:p>
    <w:p>
      <w:pPr>
        <w:pStyle w:val="20"/>
        <w:snapToGrid w:val="0"/>
        <w:spacing w:before="0" w:after="200"/>
        <w:contextualSpacing/>
        <w:rPr>
          <w:rFonts w:ascii="黑体" w:hAnsi="黑体" w:eastAsia="黑体" w:cs="黑体"/>
          <w:sz w:val="32"/>
          <w:szCs w:val="32"/>
          <w:lang w:val="en-GB"/>
        </w:rPr>
      </w:pPr>
      <w:r>
        <w:rPr>
          <w:rFonts w:ascii="黑体" w:hAnsi="黑体" w:eastAsia="黑体" w:cs="黑体"/>
          <w:sz w:val="28"/>
          <w:szCs w:val="32"/>
          <w:lang w:val="en-GB"/>
        </w:rPr>
        <w:t>2、活动背景</w:t>
      </w:r>
    </w:p>
    <w:p>
      <w:pPr>
        <w:pStyle w:val="20"/>
        <w:snapToGrid w:val="0"/>
        <w:spacing w:before="0" w:after="200"/>
        <w:ind w:firstLine="480"/>
        <w:contextualSpacing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z w:val="24"/>
          <w:szCs w:val="24"/>
          <w:lang w:val="en-GB"/>
        </w:rPr>
        <w:t>西交利物浦大学Brainstorm头脑风暴社（以下简称头脑风暴）隶属逸趣类社团，主要活动为在业余时间进行剧本杀、狼人杀、</w:t>
      </w:r>
      <w:r>
        <w:rPr>
          <w:rFonts w:ascii="黑体" w:hAnsi="黑体" w:eastAsia="黑体" w:cs="黑体"/>
          <w:sz w:val="24"/>
          <w:szCs w:val="24"/>
          <w:lang w:eastAsia="zh-Hans"/>
        </w:rPr>
        <w:t>血染钟楼</w:t>
      </w:r>
      <w:r>
        <w:rPr>
          <w:rFonts w:ascii="黑体" w:hAnsi="黑体" w:eastAsia="黑体" w:cs="黑体"/>
          <w:sz w:val="24"/>
          <w:szCs w:val="24"/>
          <w:lang w:val="en-GB"/>
        </w:rPr>
        <w:t>等多项桌游娱乐。头脑风暴社致力于</w:t>
      </w:r>
      <w:r>
        <w:rPr>
          <w:rFonts w:ascii="黑体" w:hAnsi="黑体" w:eastAsia="黑体" w:cs="黑体"/>
          <w:sz w:val="24"/>
          <w:szCs w:val="24"/>
          <w:lang w:val="en-US" w:eastAsia="zh-CN"/>
        </w:rPr>
        <w:t>寻找</w:t>
      </w:r>
      <w:r>
        <w:rPr>
          <w:rFonts w:ascii="黑体" w:hAnsi="黑体" w:eastAsia="黑体" w:cs="黑体"/>
          <w:sz w:val="24"/>
          <w:szCs w:val="24"/>
          <w:lang w:val="en-GB"/>
        </w:rPr>
        <w:t>我校桌游爱好者一起交流娱乐，在闲暇之余与更多友人一同“头脑风暴”。随着社团的不断发展，社内已购置</w:t>
      </w:r>
      <w:r>
        <w:rPr>
          <w:rFonts w:ascii="黑体" w:hAnsi="黑体" w:eastAsia="黑体" w:cs="黑体"/>
          <w:sz w:val="24"/>
          <w:szCs w:val="24"/>
        </w:rPr>
        <w:t>40</w:t>
      </w:r>
      <w:r>
        <w:rPr>
          <w:rFonts w:ascii="黑体" w:hAnsi="黑体" w:eastAsia="黑体" w:cs="黑体"/>
          <w:sz w:val="24"/>
          <w:szCs w:val="24"/>
          <w:lang w:eastAsia="zh-Hans"/>
        </w:rPr>
        <w:t>余</w:t>
      </w:r>
      <w:r>
        <w:rPr>
          <w:rFonts w:ascii="黑体" w:hAnsi="黑体" w:eastAsia="黑体" w:cs="黑体"/>
          <w:sz w:val="24"/>
          <w:szCs w:val="24"/>
          <w:lang w:val="en-GB"/>
        </w:rPr>
        <w:t>盒装剧本杀剧本，</w:t>
      </w:r>
      <w:r>
        <w:rPr>
          <w:rFonts w:ascii="黑体" w:hAnsi="黑体" w:eastAsia="黑体" w:cs="黑体"/>
          <w:sz w:val="24"/>
          <w:szCs w:val="24"/>
        </w:rPr>
        <w:t>各类桌游数不胜数，希望在百团大战中能迎来新鲜血液，</w:t>
      </w:r>
      <w:r>
        <w:rPr>
          <w:rFonts w:ascii="黑体" w:hAnsi="黑体" w:eastAsia="黑体" w:cs="黑体"/>
          <w:sz w:val="24"/>
          <w:szCs w:val="24"/>
          <w:lang w:val="en-US" w:eastAsia="zh-CN"/>
        </w:rPr>
        <w:t>让大家</w:t>
      </w:r>
      <w:r>
        <w:rPr>
          <w:rFonts w:ascii="黑体" w:hAnsi="黑体" w:eastAsia="黑体" w:cs="黑体"/>
          <w:sz w:val="24"/>
          <w:szCs w:val="24"/>
        </w:rPr>
        <w:t>找到更多志同道合的好友。</w:t>
      </w:r>
    </w:p>
    <w:p>
      <w:pPr>
        <w:pStyle w:val="20"/>
        <w:snapToGrid w:val="0"/>
        <w:spacing w:before="0" w:after="200"/>
        <w:contextualSpacing/>
        <w:rPr>
          <w:rFonts w:ascii="黑体" w:hAnsi="黑体" w:eastAsia="黑体" w:cs="黑体"/>
          <w:sz w:val="24"/>
          <w:szCs w:val="24"/>
          <w:lang w:val="en-GB"/>
        </w:rPr>
      </w:pPr>
    </w:p>
    <w:p>
      <w:pPr>
        <w:pStyle w:val="20"/>
        <w:snapToGrid w:val="0"/>
        <w:spacing w:before="0" w:after="200"/>
        <w:contextualSpacing/>
        <w:rPr>
          <w:rFonts w:ascii="黑体" w:hAnsi="黑体" w:eastAsia="黑体" w:cs="黑体"/>
          <w:sz w:val="28"/>
          <w:szCs w:val="32"/>
          <w:lang w:val="en-GB"/>
        </w:rPr>
      </w:pPr>
      <w:r>
        <w:rPr>
          <w:rFonts w:ascii="黑体" w:hAnsi="黑体" w:eastAsia="黑体" w:cs="黑体"/>
          <w:sz w:val="28"/>
          <w:szCs w:val="32"/>
          <w:lang w:val="en-GB"/>
        </w:rPr>
        <w:t>3、活动目的</w:t>
      </w:r>
    </w:p>
    <w:p>
      <w:pPr>
        <w:pStyle w:val="20"/>
        <w:snapToGrid w:val="0"/>
        <w:spacing w:before="0" w:after="200"/>
        <w:ind w:firstLine="480"/>
        <w:contextualSpacing/>
        <w:rPr>
          <w:rFonts w:ascii="黑体" w:hAnsi="黑体" w:eastAsia="黑体" w:cs="黑体"/>
          <w:sz w:val="24"/>
          <w:szCs w:val="24"/>
          <w:lang w:val="en-GB"/>
        </w:rPr>
      </w:pPr>
      <w:r>
        <w:rPr>
          <w:rFonts w:ascii="黑体" w:hAnsi="黑体" w:eastAsia="黑体" w:cs="黑体"/>
          <w:sz w:val="24"/>
          <w:szCs w:val="24"/>
        </w:rPr>
        <w:t>参与</w:t>
      </w:r>
      <w:r>
        <w:rPr>
          <w:rFonts w:ascii="黑体" w:hAnsi="黑体" w:eastAsia="黑体" w:cs="黑体"/>
          <w:sz w:val="24"/>
          <w:szCs w:val="24"/>
          <w:lang w:val="en-US" w:eastAsia="zh-CN"/>
        </w:rPr>
        <w:t>周常活动</w:t>
      </w:r>
      <w:r>
        <w:rPr>
          <w:rFonts w:ascii="黑体" w:hAnsi="黑体" w:eastAsia="黑体" w:cs="黑体"/>
          <w:sz w:val="24"/>
          <w:szCs w:val="24"/>
          <w:lang w:val="en-GB"/>
        </w:rPr>
        <w:t>，为校内</w:t>
      </w:r>
      <w:r>
        <w:rPr>
          <w:rFonts w:ascii="黑体" w:hAnsi="黑体" w:eastAsia="黑体" w:cs="黑体"/>
          <w:sz w:val="24"/>
          <w:szCs w:val="24"/>
        </w:rPr>
        <w:t>桌游爱好者以及</w:t>
      </w:r>
      <w:r>
        <w:rPr>
          <w:rFonts w:ascii="黑体" w:hAnsi="黑体" w:eastAsia="黑体" w:cs="黑体"/>
          <w:sz w:val="24"/>
          <w:szCs w:val="24"/>
          <w:lang w:val="en-GB"/>
        </w:rPr>
        <w:t>剧本杀爱好者</w:t>
      </w:r>
      <w:r>
        <w:rPr>
          <w:rFonts w:ascii="黑体" w:hAnsi="黑体" w:eastAsia="黑体" w:cs="黑体"/>
          <w:sz w:val="24"/>
          <w:szCs w:val="24"/>
        </w:rPr>
        <w:t>找到更多知音</w:t>
      </w:r>
      <w:r>
        <w:rPr>
          <w:rFonts w:ascii="黑体" w:hAnsi="黑体" w:eastAsia="黑体" w:cs="黑体"/>
          <w:sz w:val="24"/>
          <w:szCs w:val="24"/>
          <w:lang w:eastAsia="zh-CN"/>
        </w:rPr>
        <w:t>、</w:t>
      </w:r>
      <w:r>
        <w:rPr>
          <w:rFonts w:ascii="黑体" w:hAnsi="黑体" w:eastAsia="黑体" w:cs="黑体"/>
          <w:sz w:val="24"/>
          <w:szCs w:val="24"/>
        </w:rPr>
        <w:t>更多伙伴</w:t>
      </w:r>
      <w:r>
        <w:rPr>
          <w:rFonts w:ascii="黑体" w:hAnsi="黑体" w:eastAsia="黑体" w:cs="黑体"/>
          <w:sz w:val="24"/>
          <w:szCs w:val="24"/>
          <w:lang w:val="en-GB"/>
        </w:rPr>
        <w:t>。在活动顺利</w:t>
      </w:r>
      <w:r>
        <w:rPr>
          <w:rFonts w:ascii="黑体" w:hAnsi="黑体" w:eastAsia="黑体" w:cs="黑体"/>
          <w:sz w:val="24"/>
          <w:szCs w:val="24"/>
          <w:lang w:val="en-US" w:eastAsia="zh-CN"/>
        </w:rPr>
        <w:t>进行</w:t>
      </w:r>
      <w:r>
        <w:rPr>
          <w:rFonts w:ascii="黑体" w:hAnsi="黑体" w:eastAsia="黑体" w:cs="黑体"/>
          <w:sz w:val="24"/>
          <w:szCs w:val="24"/>
          <w:lang w:val="en-GB"/>
        </w:rPr>
        <w:t>的基础上，</w:t>
      </w:r>
      <w:r>
        <w:rPr>
          <w:rFonts w:ascii="黑体" w:hAnsi="黑体" w:eastAsia="黑体" w:cs="黑体"/>
          <w:sz w:val="24"/>
          <w:szCs w:val="24"/>
          <w:lang w:val="en-US" w:eastAsia="zh-CN"/>
        </w:rPr>
        <w:t>进一步</w:t>
      </w:r>
      <w:r>
        <w:rPr>
          <w:rFonts w:ascii="黑体" w:hAnsi="黑体" w:eastAsia="黑体" w:cs="黑体"/>
          <w:sz w:val="24"/>
          <w:szCs w:val="24"/>
          <w:lang w:val="en-GB"/>
        </w:rPr>
        <w:t>提高社团知名度，吸引更多爱好者参与社团</w:t>
      </w:r>
      <w:r>
        <w:rPr>
          <w:rFonts w:ascii="黑体" w:hAnsi="黑体" w:eastAsia="黑体" w:cs="黑体"/>
          <w:sz w:val="24"/>
          <w:szCs w:val="24"/>
          <w:lang w:val="en-US" w:eastAsia="zh-CN"/>
        </w:rPr>
        <w:t>活动</w:t>
      </w:r>
      <w:r>
        <w:rPr>
          <w:rFonts w:ascii="黑体" w:hAnsi="黑体" w:eastAsia="黑体" w:cs="黑体"/>
          <w:sz w:val="24"/>
          <w:szCs w:val="24"/>
          <w:lang w:val="en-GB"/>
        </w:rPr>
        <w:t>。</w:t>
      </w:r>
    </w:p>
    <w:p>
      <w:pPr>
        <w:pStyle w:val="20"/>
        <w:snapToGrid w:val="0"/>
        <w:spacing w:before="0" w:after="200"/>
        <w:contextualSpacing/>
        <w:rPr>
          <w:rFonts w:ascii="黑体" w:hAnsi="黑体" w:eastAsia="黑体" w:cs="黑体"/>
          <w:sz w:val="24"/>
          <w:szCs w:val="24"/>
          <w:lang w:val="en-GB"/>
        </w:rPr>
      </w:pPr>
    </w:p>
    <w:p>
      <w:pPr>
        <w:pStyle w:val="20"/>
        <w:snapToGrid w:val="0"/>
        <w:spacing w:before="0" w:after="200"/>
        <w:contextualSpacing/>
        <w:rPr>
          <w:rFonts w:ascii="黑体" w:hAnsi="黑体" w:eastAsia="黑体" w:cs="黑体"/>
          <w:sz w:val="28"/>
          <w:szCs w:val="32"/>
          <w:lang w:val="en-GB"/>
        </w:rPr>
      </w:pPr>
      <w:r>
        <w:rPr>
          <w:rFonts w:ascii="黑体" w:hAnsi="黑体" w:eastAsia="黑体" w:cs="黑体"/>
          <w:sz w:val="28"/>
          <w:szCs w:val="32"/>
          <w:lang w:val="en-GB"/>
        </w:rPr>
        <w:t>4、活动时</w:t>
      </w:r>
      <w:r>
        <w:rPr>
          <w:rFonts w:hint="eastAsia" w:ascii="黑体" w:hAnsi="黑体" w:eastAsia="黑体" w:cs="黑体"/>
          <w:sz w:val="28"/>
          <w:szCs w:val="32"/>
          <w:lang w:val="en-GB" w:eastAsia="zh-CN"/>
        </w:rPr>
        <w:t>间</w:t>
      </w:r>
    </w:p>
    <w:p>
      <w:pPr>
        <w:pStyle w:val="20"/>
        <w:snapToGrid w:val="0"/>
        <w:spacing w:before="0" w:after="200"/>
        <w:contextualSpacing/>
        <w:rPr>
          <w:rFonts w:hint="default" w:ascii="黑体" w:hAnsi="黑体" w:eastAsia="黑体" w:cs="黑体"/>
          <w:sz w:val="28"/>
          <w:szCs w:val="32"/>
          <w:highlight w:val="yellow"/>
          <w:lang w:eastAsia="zh-CN"/>
        </w:rPr>
      </w:pPr>
      <w:r>
        <w:rPr>
          <w:rFonts w:ascii="黑体" w:hAnsi="黑体" w:eastAsia="黑体" w:cs="黑体"/>
          <w:sz w:val="28"/>
          <w:szCs w:val="32"/>
          <w:highlight w:val="yellow"/>
          <w:lang w:val="en-US" w:eastAsia="zh-CN"/>
        </w:rPr>
        <w:t>202</w:t>
      </w:r>
      <w:r>
        <w:rPr>
          <w:rFonts w:hint="default" w:ascii="黑体" w:hAnsi="黑体" w:eastAsia="黑体" w:cs="黑体"/>
          <w:sz w:val="28"/>
          <w:szCs w:val="32"/>
          <w:highlight w:val="yellow"/>
          <w:lang w:eastAsia="zh-CN"/>
        </w:rPr>
        <w:t>6</w:t>
      </w:r>
      <w:r>
        <w:rPr>
          <w:rFonts w:ascii="黑体" w:hAnsi="黑体" w:eastAsia="黑体" w:cs="黑体"/>
          <w:sz w:val="28"/>
          <w:szCs w:val="32"/>
          <w:highlight w:val="yellow"/>
          <w:lang w:val="en-US" w:eastAsia="zh-CN"/>
        </w:rPr>
        <w:t>.</w:t>
      </w:r>
      <w:r>
        <w:rPr>
          <w:rFonts w:hint="default" w:ascii="黑体" w:hAnsi="黑体" w:eastAsia="黑体" w:cs="黑体"/>
          <w:sz w:val="28"/>
          <w:szCs w:val="32"/>
          <w:highlight w:val="yellow"/>
          <w:lang w:eastAsia="zh-CN"/>
        </w:rPr>
        <w:t>3</w:t>
      </w:r>
      <w:r>
        <w:rPr>
          <w:rFonts w:hint="eastAsia" w:ascii="黑体" w:hAnsi="黑体" w:eastAsia="黑体" w:cs="黑体"/>
          <w:sz w:val="28"/>
          <w:szCs w:val="32"/>
          <w:highlight w:val="yellow"/>
          <w:lang w:val="en-US" w:eastAsia="zh-CN"/>
        </w:rPr>
        <w:t>.</w:t>
      </w:r>
      <w:r>
        <w:rPr>
          <w:rFonts w:hint="default" w:ascii="黑体" w:hAnsi="黑体" w:eastAsia="黑体" w:cs="黑体"/>
          <w:sz w:val="28"/>
          <w:szCs w:val="32"/>
          <w:highlight w:val="yellow"/>
          <w:lang w:eastAsia="zh-CN"/>
        </w:rPr>
        <w:t>3</w:t>
      </w:r>
      <w:r>
        <w:rPr>
          <w:rFonts w:hint="eastAsia" w:ascii="黑体" w:hAnsi="黑体" w:eastAsia="黑体" w:cs="黑体"/>
          <w:sz w:val="28"/>
          <w:szCs w:val="32"/>
          <w:highlight w:val="yellow"/>
          <w:lang w:val="en-US" w:eastAsia="zh-CN"/>
        </w:rPr>
        <w:t xml:space="preserve"> </w:t>
      </w:r>
      <w:r>
        <w:rPr>
          <w:rFonts w:hint="default" w:ascii="黑体" w:hAnsi="黑体" w:eastAsia="黑体" w:cs="黑体"/>
          <w:sz w:val="28"/>
          <w:szCs w:val="32"/>
          <w:highlight w:val="yellow"/>
          <w:lang w:eastAsia="zh-CN"/>
        </w:rPr>
        <w:t>3</w:t>
      </w:r>
      <w:r>
        <w:rPr>
          <w:rFonts w:hint="eastAsia" w:ascii="黑体" w:hAnsi="黑体" w:eastAsia="黑体" w:cs="黑体"/>
          <w:sz w:val="28"/>
          <w:szCs w:val="32"/>
          <w:highlight w:val="yellow"/>
          <w:lang w:val="en-US" w:eastAsia="zh-CN"/>
        </w:rPr>
        <w:t>.</w:t>
      </w:r>
      <w:r>
        <w:rPr>
          <w:rFonts w:hint="default" w:ascii="黑体" w:hAnsi="黑体" w:eastAsia="黑体" w:cs="黑体"/>
          <w:sz w:val="28"/>
          <w:szCs w:val="32"/>
          <w:highlight w:val="yellow"/>
          <w:lang w:eastAsia="zh-CN"/>
        </w:rPr>
        <w:t>4 3.6</w:t>
      </w:r>
    </w:p>
    <w:p>
      <w:pPr>
        <w:pStyle w:val="20"/>
        <w:snapToGrid w:val="0"/>
        <w:spacing w:before="0" w:after="200"/>
        <w:contextualSpacing/>
        <w:rPr>
          <w:rFonts w:ascii="黑体" w:hAnsi="黑体" w:eastAsia="黑体" w:cs="黑体"/>
          <w:sz w:val="28"/>
          <w:szCs w:val="32"/>
          <w:lang w:val="en-US" w:eastAsia="zh-CN"/>
        </w:rPr>
      </w:pPr>
    </w:p>
    <w:p>
      <w:pPr>
        <w:pStyle w:val="20"/>
        <w:snapToGrid w:val="0"/>
        <w:spacing w:before="0" w:after="200"/>
        <w:contextualSpacing/>
        <w:rPr>
          <w:rFonts w:ascii="黑体" w:hAnsi="黑体" w:eastAsia="黑体" w:cs="黑体"/>
          <w:sz w:val="28"/>
          <w:szCs w:val="32"/>
          <w:lang w:val="en-GB"/>
        </w:rPr>
      </w:pPr>
      <w:r>
        <w:rPr>
          <w:rFonts w:ascii="黑体" w:hAnsi="黑体" w:eastAsia="黑体" w:cs="黑体"/>
          <w:sz w:val="28"/>
          <w:szCs w:val="32"/>
          <w:lang w:val="en-GB"/>
        </w:rPr>
        <w:t>二、活动流程</w:t>
      </w:r>
    </w:p>
    <w:p>
      <w:pPr>
        <w:pStyle w:val="20"/>
        <w:snapToGrid w:val="0"/>
        <w:spacing w:before="0" w:after="200"/>
        <w:contextualSpacing/>
        <w:rPr>
          <w:rFonts w:ascii="黑体" w:hAnsi="黑体" w:eastAsia="黑体" w:cs="黑体"/>
          <w:b/>
          <w:bCs/>
          <w:sz w:val="24"/>
          <w:szCs w:val="24"/>
          <w:lang w:val="en-GB"/>
        </w:rPr>
      </w:pPr>
      <w:r>
        <w:rPr>
          <w:rFonts w:ascii="黑体" w:hAnsi="黑体" w:eastAsia="黑体" w:cs="黑体"/>
          <w:b/>
          <w:bCs/>
          <w:sz w:val="24"/>
          <w:szCs w:val="24"/>
          <w:lang w:val="en-GB"/>
        </w:rPr>
        <w:t>1、前期准备</w:t>
      </w:r>
    </w:p>
    <w:p>
      <w:pPr>
        <w:pStyle w:val="20"/>
        <w:snapToGrid w:val="0"/>
        <w:spacing w:before="0" w:after="200"/>
        <w:contextualSpacing/>
        <w:rPr>
          <w:rFonts w:ascii="黑体" w:hAnsi="黑体" w:eastAsia="黑体" w:cs="黑体"/>
          <w:sz w:val="21"/>
          <w:szCs w:val="21"/>
          <w:lang w:val="en-GB"/>
        </w:rPr>
      </w:pPr>
      <w:r>
        <w:rPr>
          <w:rFonts w:ascii="黑体" w:hAnsi="黑体" w:eastAsia="黑体" w:cs="黑体"/>
          <w:sz w:val="24"/>
          <w:szCs w:val="24"/>
          <w:lang w:val="en-GB"/>
        </w:rPr>
        <w:t>（</w:t>
      </w:r>
      <w:r>
        <w:rPr>
          <w:rFonts w:ascii="黑体" w:hAnsi="黑体" w:eastAsia="黑体" w:cs="黑体"/>
          <w:sz w:val="21"/>
          <w:szCs w:val="21"/>
          <w:lang w:val="en-GB"/>
        </w:rPr>
        <w:t>1）策划案编写与提交。与指导老师进行沟通后确认活动的举办相关详细事宜。</w:t>
      </w:r>
    </w:p>
    <w:p>
      <w:pPr>
        <w:pStyle w:val="20"/>
        <w:snapToGrid w:val="0"/>
        <w:spacing w:before="0" w:after="200"/>
        <w:contextualSpacing/>
        <w:rPr>
          <w:rFonts w:ascii="黑体" w:hAnsi="黑体" w:eastAsia="黑体" w:cs="黑体"/>
          <w:sz w:val="21"/>
          <w:szCs w:val="21"/>
          <w:lang w:val="en-GB"/>
        </w:rPr>
      </w:pPr>
      <w:r>
        <w:rPr>
          <w:rFonts w:ascii="黑体" w:hAnsi="黑体" w:eastAsia="黑体" w:cs="黑体"/>
          <w:sz w:val="21"/>
          <w:szCs w:val="21"/>
          <w:lang w:val="en-GB"/>
        </w:rPr>
        <w:t>（2）推文的设计、预算报表的申报。在活动开展前一周进行社团公众号推文的宣发，在社团文化节进集赞奖品的分发。与老师取得联系后上报财务预算报表获得经费支持。</w:t>
      </w:r>
    </w:p>
    <w:p>
      <w:pPr>
        <w:pStyle w:val="20"/>
        <w:snapToGrid w:val="0"/>
        <w:spacing w:before="0" w:after="200" w:line="240" w:lineRule="auto"/>
        <w:contextualSpacing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z w:val="21"/>
          <w:szCs w:val="21"/>
          <w:lang w:val="en-GB"/>
        </w:rPr>
        <w:t>（3）人员培训。活动开展前对</w:t>
      </w:r>
      <w:r>
        <w:rPr>
          <w:rFonts w:ascii="黑体" w:hAnsi="黑体" w:eastAsia="黑体" w:cs="黑体"/>
          <w:sz w:val="21"/>
          <w:szCs w:val="21"/>
        </w:rPr>
        <w:t>相关人员进行培训，确保对社团与各类剧本杀及桌游的介绍准确无误</w:t>
      </w:r>
      <w:r>
        <w:rPr>
          <w:rFonts w:ascii="黑体" w:hAnsi="黑体" w:eastAsia="黑体" w:cs="黑体"/>
          <w:sz w:val="21"/>
          <w:szCs w:val="21"/>
          <w:lang w:eastAsia="zh-CN"/>
        </w:rPr>
        <w:t>、</w:t>
      </w:r>
      <w:r>
        <w:rPr>
          <w:rFonts w:ascii="黑体" w:hAnsi="黑体" w:eastAsia="黑体" w:cs="黑体"/>
          <w:sz w:val="21"/>
          <w:szCs w:val="21"/>
        </w:rPr>
        <w:t>生动形象，</w:t>
      </w:r>
      <w:r>
        <w:rPr>
          <w:rFonts w:ascii="黑体" w:hAnsi="黑体" w:eastAsia="黑体" w:cs="黑体"/>
          <w:sz w:val="21"/>
          <w:szCs w:val="21"/>
          <w:lang w:val="en-US" w:eastAsia="zh-CN"/>
        </w:rPr>
        <w:t>确保</w:t>
      </w:r>
      <w:r>
        <w:rPr>
          <w:rFonts w:ascii="黑体" w:hAnsi="黑体" w:eastAsia="黑体" w:cs="黑体"/>
          <w:sz w:val="21"/>
          <w:szCs w:val="21"/>
        </w:rPr>
        <w:t>对新生有较高的吸引力。</w:t>
      </w:r>
    </w:p>
    <w:p>
      <w:pPr>
        <w:pStyle w:val="20"/>
        <w:snapToGrid w:val="0"/>
        <w:spacing w:before="0" w:after="0" w:line="240" w:lineRule="auto"/>
        <w:contextualSpacing/>
        <w:rPr>
          <w:rFonts w:ascii="黑体" w:hAnsi="黑体" w:eastAsia="黑体" w:cs="黑体"/>
          <w:sz w:val="21"/>
          <w:szCs w:val="21"/>
          <w:lang w:eastAsia="zh-Hans"/>
        </w:rPr>
      </w:pPr>
      <w:r>
        <w:rPr>
          <w:rFonts w:ascii="黑体" w:hAnsi="黑体" w:eastAsia="黑体" w:cs="黑体"/>
          <w:sz w:val="21"/>
          <w:szCs w:val="21"/>
        </w:rPr>
        <w:t>（4）</w:t>
      </w:r>
      <w:r>
        <w:rPr>
          <w:rFonts w:ascii="黑体" w:hAnsi="黑体" w:eastAsia="黑体" w:cs="黑体"/>
          <w:sz w:val="21"/>
          <w:szCs w:val="21"/>
          <w:lang w:val="en-US" w:eastAsia="zh-Hans"/>
        </w:rPr>
        <w:t>宣传品设计与采买</w:t>
      </w:r>
      <w:r>
        <w:rPr>
          <w:rFonts w:ascii="黑体" w:hAnsi="黑体" w:eastAsia="黑体" w:cs="黑体"/>
          <w:sz w:val="21"/>
          <w:szCs w:val="21"/>
          <w:lang w:eastAsia="zh-Hans"/>
        </w:rPr>
        <w:t>。</w:t>
      </w:r>
      <w:r>
        <w:rPr>
          <w:rFonts w:ascii="黑体" w:hAnsi="黑体" w:eastAsia="黑体" w:cs="黑体"/>
          <w:sz w:val="21"/>
          <w:szCs w:val="21"/>
          <w:lang w:val="en-US" w:eastAsia="zh-Hans"/>
        </w:rPr>
        <w:t>活动开展前设计好宣传品</w:t>
      </w:r>
      <w:r>
        <w:rPr>
          <w:rFonts w:ascii="黑体" w:hAnsi="黑体" w:eastAsia="黑体" w:cs="黑体"/>
          <w:sz w:val="21"/>
          <w:szCs w:val="21"/>
          <w:lang w:eastAsia="zh-Hans"/>
        </w:rPr>
        <w:t>，</w:t>
      </w:r>
      <w:r>
        <w:rPr>
          <w:rFonts w:ascii="黑体" w:hAnsi="黑体" w:eastAsia="黑体" w:cs="黑体"/>
          <w:sz w:val="21"/>
          <w:szCs w:val="21"/>
          <w:lang w:val="en-US" w:eastAsia="zh-Hans"/>
        </w:rPr>
        <w:t>并预留充足时间联系店铺进行生产定制</w:t>
      </w:r>
      <w:r>
        <w:rPr>
          <w:rFonts w:ascii="黑体" w:hAnsi="黑体" w:eastAsia="黑体" w:cs="黑体"/>
          <w:sz w:val="21"/>
          <w:szCs w:val="21"/>
          <w:lang w:eastAsia="zh-Hans"/>
        </w:rPr>
        <w:t>。</w:t>
      </w:r>
    </w:p>
    <w:p>
      <w:pPr>
        <w:pStyle w:val="20"/>
        <w:snapToGrid w:val="0"/>
        <w:spacing w:before="0" w:after="200"/>
        <w:contextualSpacing/>
        <w:rPr>
          <w:rFonts w:ascii="黑体" w:hAnsi="黑体" w:eastAsia="黑体" w:cs="黑体"/>
          <w:b/>
          <w:bCs/>
          <w:sz w:val="24"/>
          <w:szCs w:val="24"/>
          <w:lang w:val="en-GB"/>
        </w:rPr>
      </w:pPr>
      <w:r>
        <w:rPr>
          <w:rFonts w:ascii="黑体" w:hAnsi="黑体" w:eastAsia="黑体" w:cs="黑体"/>
          <w:b/>
          <w:bCs/>
          <w:sz w:val="24"/>
          <w:szCs w:val="24"/>
          <w:lang w:val="en-GB"/>
        </w:rPr>
        <w:t>2、中期运营</w:t>
      </w:r>
    </w:p>
    <w:p>
      <w:pPr>
        <w:pStyle w:val="20"/>
        <w:snapToGrid w:val="0"/>
        <w:spacing w:before="0" w:after="200" w:line="240" w:lineRule="auto"/>
        <w:contextualSpacing/>
        <w:rPr>
          <w:rFonts w:ascii="黑体" w:hAnsi="黑体" w:eastAsia="黑体" w:cs="黑体"/>
          <w:sz w:val="21"/>
          <w:szCs w:val="21"/>
          <w:lang w:val="en-GB"/>
        </w:rPr>
      </w:pPr>
      <w:r>
        <w:rPr>
          <w:rFonts w:ascii="黑体" w:hAnsi="黑体" w:eastAsia="黑体" w:cs="黑体"/>
          <w:sz w:val="21"/>
          <w:szCs w:val="21"/>
          <w:lang w:val="en-GB"/>
        </w:rPr>
        <w:t>（1）活动报名：</w:t>
      </w:r>
    </w:p>
    <w:p>
      <w:pPr>
        <w:pStyle w:val="20"/>
        <w:snapToGrid w:val="0"/>
        <w:spacing w:before="0" w:after="200" w:line="240" w:lineRule="auto"/>
        <w:contextualSpacing/>
        <w:rPr>
          <w:rFonts w:ascii="黑体" w:hAnsi="黑体" w:eastAsia="黑体" w:cs="黑体"/>
          <w:sz w:val="21"/>
          <w:szCs w:val="21"/>
          <w:lang w:val="en-US" w:eastAsia="zh-CN"/>
        </w:rPr>
      </w:pPr>
      <w:r>
        <w:rPr>
          <w:rFonts w:ascii="黑体" w:hAnsi="黑体" w:eastAsia="黑体" w:cs="黑体"/>
          <w:sz w:val="21"/>
          <w:szCs w:val="21"/>
          <w:lang w:val="en-US" w:eastAsia="zh-CN"/>
        </w:rPr>
        <w:t>社团群报名</w:t>
      </w:r>
    </w:p>
    <w:p>
      <w:pPr>
        <w:pStyle w:val="20"/>
        <w:snapToGrid w:val="0"/>
        <w:spacing w:before="0" w:after="200" w:line="240" w:lineRule="auto"/>
        <w:contextualSpacing/>
        <w:rPr>
          <w:rFonts w:ascii="黑体" w:hAnsi="黑体" w:eastAsia="黑体" w:cs="黑体"/>
          <w:sz w:val="21"/>
          <w:szCs w:val="21"/>
          <w:lang w:val="en-GB"/>
        </w:rPr>
      </w:pPr>
      <w:r>
        <w:rPr>
          <w:rFonts w:ascii="黑体" w:hAnsi="黑体" w:eastAsia="黑体" w:cs="黑体"/>
          <w:sz w:val="21"/>
          <w:szCs w:val="21"/>
          <w:lang w:val="en-GB"/>
        </w:rPr>
        <w:t>（2）活动运营：</w:t>
      </w:r>
    </w:p>
    <w:p>
      <w:pPr>
        <w:pStyle w:val="20"/>
        <w:snapToGrid w:val="0"/>
        <w:spacing w:before="0" w:after="200" w:line="240" w:lineRule="auto"/>
        <w:contextualSpacing/>
        <w:rPr>
          <w:rFonts w:ascii="黑体" w:hAnsi="黑体" w:eastAsia="黑体" w:cs="黑体"/>
          <w:sz w:val="21"/>
          <w:szCs w:val="21"/>
          <w:lang w:val="en-US" w:eastAsia="zh-CN"/>
        </w:rPr>
      </w:pPr>
      <w:r>
        <w:rPr>
          <w:rFonts w:ascii="黑体" w:hAnsi="黑体" w:eastAsia="黑体" w:cs="黑体"/>
          <w:sz w:val="21"/>
          <w:szCs w:val="21"/>
          <w:lang w:val="en-US" w:eastAsia="zh-CN"/>
        </w:rPr>
        <w:t>线下进行活动</w:t>
      </w:r>
    </w:p>
    <w:p>
      <w:pPr>
        <w:pStyle w:val="20"/>
        <w:snapToGrid w:val="0"/>
        <w:spacing w:before="0" w:after="200"/>
        <w:contextualSpacing/>
        <w:rPr>
          <w:rFonts w:ascii="黑体" w:hAnsi="黑体" w:eastAsia="黑体" w:cs="黑体"/>
          <w:b/>
          <w:bCs/>
          <w:sz w:val="24"/>
          <w:szCs w:val="24"/>
          <w:lang w:val="en-GB"/>
        </w:rPr>
      </w:pPr>
    </w:p>
    <w:p>
      <w:pPr>
        <w:pStyle w:val="20"/>
        <w:snapToGrid w:val="0"/>
        <w:spacing w:before="0" w:after="200"/>
        <w:contextualSpacing/>
        <w:rPr>
          <w:rFonts w:ascii="黑体" w:hAnsi="黑体" w:eastAsia="黑体" w:cs="黑体"/>
          <w:b/>
          <w:bCs/>
          <w:sz w:val="24"/>
          <w:szCs w:val="24"/>
          <w:lang w:val="en-GB"/>
        </w:rPr>
      </w:pPr>
      <w:r>
        <w:rPr>
          <w:rFonts w:ascii="黑体" w:hAnsi="黑体" w:eastAsia="黑体" w:cs="黑体"/>
          <w:b/>
          <w:bCs/>
          <w:sz w:val="24"/>
          <w:szCs w:val="24"/>
          <w:lang w:val="en-GB"/>
        </w:rPr>
        <w:t>3、后期运作</w:t>
      </w:r>
    </w:p>
    <w:p>
      <w:pPr>
        <w:pStyle w:val="20"/>
        <w:snapToGrid w:val="0"/>
        <w:spacing w:before="0" w:after="200"/>
        <w:contextualSpacing/>
        <w:rPr>
          <w:rFonts w:ascii="黑体" w:hAnsi="黑体" w:eastAsia="黑体" w:cs="黑体"/>
          <w:sz w:val="21"/>
          <w:szCs w:val="21"/>
          <w:lang w:val="en-GB"/>
        </w:rPr>
      </w:pPr>
      <w:r>
        <w:rPr>
          <w:rFonts w:ascii="黑体" w:hAnsi="黑体" w:eastAsia="黑体" w:cs="黑体"/>
          <w:sz w:val="21"/>
          <w:szCs w:val="21"/>
          <w:lang w:val="en-GB"/>
        </w:rPr>
        <w:t>活动完毕后由活动部进行照片、记录</w:t>
      </w:r>
      <w:r>
        <w:rPr>
          <w:rFonts w:ascii="黑体" w:hAnsi="黑体" w:eastAsia="黑体" w:cs="黑体"/>
          <w:sz w:val="21"/>
          <w:szCs w:val="21"/>
          <w:lang w:val="en-US" w:eastAsia="zh-CN"/>
        </w:rPr>
        <w:t>等活动内容的</w:t>
      </w:r>
      <w:r>
        <w:rPr>
          <w:rFonts w:ascii="黑体" w:hAnsi="黑体" w:eastAsia="黑体" w:cs="黑体"/>
          <w:sz w:val="21"/>
          <w:szCs w:val="21"/>
          <w:lang w:val="en-GB"/>
        </w:rPr>
        <w:t>整合，</w:t>
      </w:r>
      <w:r>
        <w:rPr>
          <w:rFonts w:ascii="黑体" w:hAnsi="黑体" w:eastAsia="黑体" w:cs="黑体"/>
          <w:sz w:val="21"/>
          <w:szCs w:val="21"/>
          <w:lang w:val="en-US" w:eastAsia="zh-CN"/>
        </w:rPr>
        <w:t>并</w:t>
      </w:r>
      <w:r>
        <w:rPr>
          <w:rFonts w:ascii="黑体" w:hAnsi="黑体" w:eastAsia="黑体" w:cs="黑体"/>
          <w:sz w:val="21"/>
          <w:szCs w:val="21"/>
          <w:lang w:val="en-GB"/>
        </w:rPr>
        <w:t>撰写活动总结，留以存档。</w:t>
      </w:r>
    </w:p>
    <w:p>
      <w:pPr>
        <w:pStyle w:val="20"/>
        <w:snapToGrid w:val="0"/>
        <w:spacing w:before="0" w:after="200"/>
        <w:contextualSpacing/>
        <w:rPr>
          <w:rFonts w:ascii="黑体" w:hAnsi="黑体" w:eastAsia="黑体" w:cs="黑体"/>
          <w:sz w:val="28"/>
          <w:szCs w:val="32"/>
          <w:lang w:val="en-GB"/>
        </w:rPr>
      </w:pPr>
    </w:p>
    <w:p>
      <w:pPr>
        <w:pStyle w:val="20"/>
        <w:numPr>
          <w:ilvl w:val="0"/>
          <w:numId w:val="1"/>
        </w:numPr>
        <w:snapToGrid w:val="0"/>
        <w:spacing w:before="0" w:after="200"/>
        <w:contextualSpacing/>
        <w:rPr>
          <w:rFonts w:ascii="黑体" w:hAnsi="黑体" w:eastAsia="黑体" w:cs="黑体"/>
          <w:sz w:val="28"/>
          <w:szCs w:val="32"/>
          <w:lang w:eastAsia="zh-Hans"/>
        </w:rPr>
      </w:pPr>
      <w:r>
        <w:rPr>
          <w:rFonts w:ascii="黑体" w:hAnsi="黑体" w:eastAsia="黑体" w:cs="黑体"/>
          <w:sz w:val="28"/>
          <w:szCs w:val="32"/>
          <w:lang w:eastAsia="zh-Hans"/>
        </w:rPr>
        <w:t>物品采购</w:t>
      </w:r>
    </w:p>
    <w:p>
      <w:pPr>
        <w:pStyle w:val="20"/>
        <w:snapToGrid w:val="0"/>
        <w:spacing w:before="0" w:after="200"/>
        <w:contextualSpacing/>
        <w:rPr>
          <w:rFonts w:ascii="黑体" w:hAnsi="黑体" w:eastAsia="黑体" w:cs="黑体"/>
          <w:sz w:val="24"/>
          <w:szCs w:val="24"/>
          <w:lang w:eastAsia="zh-Hans"/>
        </w:rPr>
      </w:pPr>
      <w:bookmarkStart w:id="0" w:name="_GoBack"/>
      <w:bookmarkEnd w:id="0"/>
      <w:r>
        <w:rPr>
          <w:rFonts w:ascii="黑体" w:hAnsi="黑体" w:eastAsia="黑体" w:cs="黑体"/>
          <w:sz w:val="24"/>
          <w:szCs w:val="24"/>
          <w:lang w:eastAsia="zh-Hans"/>
        </w:rPr>
        <w:t>采购血染钟楼以及剧本杀等用于提前培训以供后期活动开展。</w:t>
      </w:r>
      <w:r>
        <w:rPr>
          <w:rFonts w:ascii="黑体" w:hAnsi="黑体" w:eastAsia="黑体" w:cs="黑体"/>
          <w:sz w:val="24"/>
          <w:szCs w:val="24"/>
          <w:lang w:eastAsia="zh-Hans"/>
        </w:rPr>
        <w:t>采购狼人杀比赛盔，立牌，计时器等比赛道具。</w:t>
      </w:r>
      <w:r>
        <w:rPr>
          <w:rFonts w:ascii="黑体" w:hAnsi="黑体" w:eastAsia="黑体" w:cs="黑体"/>
          <w:sz w:val="24"/>
          <w:szCs w:val="24"/>
          <w:lang w:eastAsia="zh-Hans"/>
        </w:rPr>
        <w:t>详情财务等返校后采购完成后上交财务报表。</w:t>
      </w:r>
    </w:p>
    <w:p>
      <w:pPr>
        <w:pStyle w:val="20"/>
        <w:snapToGrid w:val="0"/>
        <w:spacing w:before="0" w:after="200"/>
        <w:contextualSpacing/>
        <w:rPr>
          <w:rFonts w:ascii="黑体" w:hAnsi="黑体" w:eastAsia="黑体" w:cs="黑体"/>
          <w:sz w:val="24"/>
          <w:szCs w:val="24"/>
          <w:lang w:eastAsia="zh-Hans"/>
        </w:rPr>
      </w:pPr>
    </w:p>
    <w:p>
      <w:pPr>
        <w:pStyle w:val="20"/>
        <w:numPr>
          <w:ilvl w:val="0"/>
          <w:numId w:val="2"/>
        </w:numPr>
        <w:snapToGrid w:val="0"/>
        <w:spacing w:before="0" w:after="200"/>
        <w:contextualSpacing/>
        <w:rPr>
          <w:rFonts w:hint="default" w:ascii="黑体" w:hAnsi="黑体" w:eastAsia="黑体" w:cs="黑体"/>
          <w:sz w:val="28"/>
          <w:szCs w:val="32"/>
        </w:rPr>
      </w:pPr>
      <w:r>
        <w:rPr>
          <w:rFonts w:ascii="黑体" w:hAnsi="黑体" w:eastAsia="黑体" w:cs="黑体"/>
          <w:sz w:val="28"/>
          <w:szCs w:val="32"/>
        </w:rPr>
        <w:t>学期周常活动规划</w:t>
      </w:r>
    </w:p>
    <w:p>
      <w:pPr>
        <w:pStyle w:val="20"/>
        <w:snapToGrid w:val="0"/>
        <w:spacing w:before="0" w:after="200"/>
        <w:contextualSpacing/>
        <w:rPr>
          <w:rFonts w:hint="default" w:ascii="黑体" w:hAnsi="黑体" w:eastAsia="黑体" w:cs="黑体"/>
          <w:sz w:val="28"/>
          <w:szCs w:val="32"/>
        </w:rPr>
      </w:pPr>
      <w:r>
        <w:rPr>
          <w:rFonts w:hint="default" w:ascii="黑体" w:hAnsi="黑体" w:eastAsia="黑体" w:cs="黑体"/>
          <w:sz w:val="28"/>
          <w:szCs w:val="32"/>
        </w:rPr>
        <w:t>week1-2 带领大家熟悉了解社团新引入的桌游</w:t>
      </w:r>
    </w:p>
    <w:p>
      <w:pPr>
        <w:pStyle w:val="20"/>
        <w:snapToGrid w:val="0"/>
        <w:spacing w:before="0" w:after="200"/>
        <w:contextualSpacing/>
        <w:rPr>
          <w:rFonts w:hint="default" w:ascii="黑体" w:hAnsi="黑体" w:eastAsia="黑体" w:cs="黑体"/>
          <w:sz w:val="28"/>
          <w:szCs w:val="32"/>
        </w:rPr>
      </w:pPr>
      <w:r>
        <w:rPr>
          <w:rFonts w:hint="default" w:ascii="黑体" w:hAnsi="黑体" w:eastAsia="黑体" w:cs="黑体"/>
          <w:sz w:val="28"/>
          <w:szCs w:val="32"/>
        </w:rPr>
        <w:t>week3-4 添加剧本杀内容，让社团的dm部转起来</w:t>
      </w:r>
    </w:p>
    <w:p>
      <w:pPr>
        <w:pStyle w:val="20"/>
        <w:snapToGrid w:val="0"/>
        <w:spacing w:before="0" w:after="200"/>
        <w:contextualSpacing/>
        <w:rPr>
          <w:rFonts w:hint="default" w:ascii="黑体" w:hAnsi="黑体" w:eastAsia="黑体" w:cs="黑体"/>
          <w:sz w:val="28"/>
          <w:szCs w:val="32"/>
        </w:rPr>
      </w:pPr>
      <w:r>
        <w:rPr>
          <w:rFonts w:hint="default" w:ascii="黑体" w:hAnsi="黑体" w:eastAsia="黑体" w:cs="黑体"/>
          <w:sz w:val="28"/>
          <w:szCs w:val="32"/>
        </w:rPr>
        <w:t>week5-6 着重进行狼人杀，扩大影响力，为狼王争霸赛做准备</w:t>
      </w:r>
    </w:p>
    <w:p>
      <w:pPr>
        <w:pStyle w:val="20"/>
        <w:snapToGrid w:val="0"/>
        <w:spacing w:before="0" w:after="200"/>
        <w:contextualSpacing/>
        <w:rPr>
          <w:rFonts w:hint="default" w:ascii="黑体" w:hAnsi="黑体" w:eastAsia="黑体" w:cs="黑体"/>
          <w:sz w:val="28"/>
          <w:szCs w:val="32"/>
        </w:rPr>
      </w:pPr>
      <w:r>
        <w:rPr>
          <w:rFonts w:hint="default" w:ascii="黑体" w:hAnsi="黑体" w:eastAsia="黑体" w:cs="黑体"/>
          <w:sz w:val="28"/>
          <w:szCs w:val="32"/>
        </w:rPr>
        <w:t>week7-8 举报狼王争霸赛</w:t>
      </w:r>
    </w:p>
    <w:p>
      <w:pPr>
        <w:pStyle w:val="20"/>
        <w:snapToGrid w:val="0"/>
        <w:spacing w:before="0" w:after="200"/>
        <w:contextualSpacing/>
        <w:rPr>
          <w:rFonts w:hint="default" w:ascii="黑体" w:hAnsi="黑体" w:eastAsia="黑体" w:cs="黑体"/>
          <w:sz w:val="28"/>
          <w:szCs w:val="32"/>
        </w:rPr>
      </w:pPr>
      <w:r>
        <w:rPr>
          <w:rFonts w:hint="default" w:ascii="黑体" w:hAnsi="黑体" w:eastAsia="黑体" w:cs="黑体"/>
          <w:sz w:val="28"/>
          <w:szCs w:val="32"/>
        </w:rPr>
        <w:t>week8及以后根据社员喜好调整</w:t>
      </w:r>
    </w:p>
    <w:p>
      <w:pPr>
        <w:pStyle w:val="20"/>
        <w:snapToGrid w:val="0"/>
        <w:spacing w:before="0" w:after="200"/>
        <w:contextualSpacing/>
        <w:rPr>
          <w:rFonts w:hint="default" w:ascii="黑体" w:hAnsi="黑体" w:eastAsia="黑体" w:cs="黑体"/>
          <w:sz w:val="28"/>
          <w:szCs w:val="32"/>
        </w:rPr>
      </w:pPr>
    </w:p>
    <w:p>
      <w:pPr>
        <w:pStyle w:val="20"/>
        <w:snapToGrid w:val="0"/>
        <w:spacing w:before="0" w:after="200"/>
        <w:contextualSpacing/>
        <w:rPr>
          <w:rFonts w:ascii="黑体" w:hAnsi="黑体" w:eastAsia="黑体" w:cs="黑体"/>
          <w:sz w:val="28"/>
          <w:szCs w:val="32"/>
          <w:lang w:val="en-GB"/>
        </w:rPr>
      </w:pPr>
      <w:r>
        <w:rPr>
          <w:rFonts w:ascii="黑体" w:hAnsi="黑体" w:eastAsia="黑体" w:cs="黑体"/>
          <w:sz w:val="28"/>
          <w:szCs w:val="32"/>
        </w:rPr>
        <w:t>五</w:t>
      </w:r>
      <w:r>
        <w:rPr>
          <w:rFonts w:ascii="黑体" w:hAnsi="黑体" w:eastAsia="黑体" w:cs="黑体"/>
          <w:sz w:val="28"/>
          <w:szCs w:val="32"/>
          <w:lang w:val="en-GB"/>
        </w:rPr>
        <w:t>、紧急预案</w:t>
      </w:r>
    </w:p>
    <w:p>
      <w:pPr>
        <w:numPr>
          <w:ilvl w:val="0"/>
          <w:numId w:val="3"/>
        </w:numPr>
        <w:snapToGrid w:val="0"/>
        <w:spacing w:before="0" w:after="0"/>
        <w:contextualSpacing/>
        <w:jc w:val="left"/>
        <w:rPr>
          <w:rFonts w:eastAsia="宋体"/>
          <w:sz w:val="24"/>
          <w:szCs w:val="24"/>
        </w:rPr>
      </w:pPr>
      <w:r>
        <w:rPr>
          <w:rFonts w:ascii="黑体" w:hAnsi="黑体" w:eastAsia="黑体" w:cs="黑体"/>
          <w:sz w:val="24"/>
          <w:szCs w:val="24"/>
        </w:rPr>
        <w:t xml:space="preserve">过程中与其他人保持安全距离，仅交流，减少肢体接触，以线上咨询群作为答疑咨询平台开放 </w:t>
      </w:r>
      <w:r>
        <w:rPr>
          <w:sz w:val="24"/>
          <w:szCs w:val="24"/>
        </w:rPr>
        <w:t>。</w:t>
      </w:r>
    </w:p>
    <w:p>
      <w:pPr>
        <w:numPr>
          <w:ilvl w:val="0"/>
          <w:numId w:val="3"/>
        </w:numPr>
        <w:snapToGrid w:val="0"/>
        <w:spacing w:before="0" w:after="0"/>
        <w:contextualSpacing/>
        <w:jc w:val="left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z w:val="24"/>
          <w:szCs w:val="24"/>
          <w:lang w:eastAsia="zh-Hans"/>
        </w:rPr>
        <w:t>若是因为某些不可抗因素导致线下的活动无法开展，我们将会在线上进行线上介绍咨询以及开展相关的活动，比如利用一些线上平台开展狼人杀血染钟楼的体验活动</w:t>
      </w:r>
      <w:r>
        <w:rPr>
          <w:rFonts w:ascii="黑体" w:hAnsi="黑体" w:eastAsia="黑体" w:cs="黑体"/>
          <w:sz w:val="24"/>
          <w:szCs w:val="24"/>
          <w:lang w:eastAsia="zh-CN"/>
        </w:rPr>
        <w:t>，</w:t>
      </w:r>
      <w:r>
        <w:rPr>
          <w:rFonts w:ascii="黑体" w:hAnsi="黑体" w:eastAsia="黑体" w:cs="黑体"/>
          <w:sz w:val="24"/>
          <w:szCs w:val="24"/>
          <w:lang w:eastAsia="zh-Hans"/>
        </w:rPr>
        <w:t>并且原先所得奖品将会保留等到后期找到管理人员领取。</w:t>
      </w:r>
    </w:p>
    <w:p>
      <w:pPr>
        <w:snapToGrid w:val="0"/>
        <w:spacing w:before="0" w:after="0"/>
        <w:contextualSpacing/>
        <w:rPr>
          <w:rFonts w:eastAsia="宋体"/>
          <w:sz w:val="24"/>
          <w:szCs w:val="24"/>
        </w:rPr>
      </w:pPr>
    </w:p>
    <w:p>
      <w:pPr>
        <w:snapToGrid w:val="0"/>
        <w:spacing w:before="0" w:after="0"/>
        <w:contextualSpacing/>
        <w:rPr>
          <w:rFonts w:eastAsia="宋体"/>
          <w:b/>
          <w:bCs/>
          <w:sz w:val="28"/>
          <w:szCs w:val="28"/>
        </w:rPr>
      </w:pPr>
    </w:p>
    <w:p>
      <w:pPr>
        <w:numPr>
          <w:ilvl w:val="0"/>
          <w:numId w:val="0"/>
        </w:numPr>
        <w:snapToGrid w:val="0"/>
        <w:spacing w:before="0" w:after="0"/>
        <w:ind w:left="0" w:firstLine="0"/>
        <w:contextualSpacing/>
        <w:rPr>
          <w:rFonts w:eastAsia="宋体"/>
          <w:b/>
          <w:bCs/>
          <w:sz w:val="21"/>
          <w:szCs w:val="21"/>
          <w:lang w:val="en-US" w:eastAsia="zh-Hans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Emoji ico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Source Sans Pro SemiBold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roid Sans Mono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moji ico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Calibri">
    <w:altName w:val="Noto Naskh Arab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.PingFangSC-Regular">
    <w:altName w:val="HarmonyOS Sans SC Ligh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UICTFontTextStyleBody">
    <w:altName w:val="HarmonyOS Sans SC Ligh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Mono CJK SC">
    <w:panose1 w:val="020B0500000000000000"/>
    <w:charset w:val="86"/>
    <w:family w:val="roman"/>
    <w:pitch w:val="default"/>
    <w:sig w:usb0="30000083" w:usb1="2BDF3C10" w:usb2="00000016" w:usb3="00000000" w:csb0="602E0107" w:csb1="00000000"/>
  </w:font>
  <w:font w:name=".pingfang sc">
    <w:altName w:val="HarmonyOS Sans SC Ligh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DejaVu Sans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  <w:r>
      <w:drawing>
        <wp:inline distT="0" distB="0" distL="0" distR="0">
          <wp:extent cx="3123565" cy="670560"/>
          <wp:effectExtent l="0" t="0" r="635" b="1524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23720" cy="67068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BE9A2E"/>
    <w:multiLevelType w:val="multilevel"/>
    <w:tmpl w:val="68BE9A2E"/>
    <w:lvl w:ilvl="0" w:tentative="0">
      <w:start w:val="3"/>
      <w:numFmt w:val="chineseCountingThousand"/>
      <w:suff w:val="nothing"/>
      <w:lvlText w:val="%1、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68BE9A39"/>
    <w:multiLevelType w:val="multilevel"/>
    <w:tmpl w:val="68BE9A39"/>
    <w:lvl w:ilvl="0" w:tentative="0">
      <w:start w:val="1"/>
      <w:numFmt w:val="decimal"/>
      <w:suff w:val="nothing"/>
      <w:lvlText w:val="（%1）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6BF24E14"/>
    <w:multiLevelType w:val="singleLevel"/>
    <w:tmpl w:val="6BF24E1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autoHyphenation/>
  <w:hyphenationZone w:val="360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E0A3E"/>
    <w:rsid w:val="88EF6CDA"/>
    <w:rsid w:val="A75BA5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="Times New Roman" w:hAnsi="Times New Roman" w:eastAsia="宋体" w:cs="Times New Roman"/>
      <w:color w:val="auto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Date"/>
    <w:basedOn w:val="1"/>
    <w:next w:val="1"/>
    <w:link w:val="13"/>
    <w:unhideWhenUsed/>
    <w:qFormat/>
    <w:uiPriority w:val="99"/>
    <w:pPr>
      <w:ind w:left="100" w:firstLine="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3"/>
    <w:uiPriority w:val="0"/>
  </w:style>
  <w:style w:type="table" w:styleId="9">
    <w:name w:val="Table Grid"/>
    <w:basedOn w:val="8"/>
    <w:qFormat/>
    <w:uiPriority w:val="3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脚 字符"/>
    <w:link w:val="5"/>
    <w:qFormat/>
    <w:uiPriority w:val="99"/>
    <w:rPr>
      <w:sz w:val="18"/>
      <w:szCs w:val="18"/>
    </w:rPr>
  </w:style>
  <w:style w:type="character" w:customStyle="1" w:styleId="12">
    <w:name w:val="页眉 字符"/>
    <w:link w:val="6"/>
    <w:qFormat/>
    <w:uiPriority w:val="99"/>
    <w:rPr>
      <w:sz w:val="18"/>
      <w:szCs w:val="18"/>
    </w:rPr>
  </w:style>
  <w:style w:type="character" w:customStyle="1" w:styleId="13">
    <w:name w:val="日期 字符"/>
    <w:basedOn w:val="10"/>
    <w:link w:val="4"/>
    <w:semiHidden/>
    <w:qFormat/>
    <w:uiPriority w:val="99"/>
  </w:style>
  <w:style w:type="character" w:customStyle="1" w:styleId="14">
    <w:name w:val="s1"/>
    <w:basedOn w:val="10"/>
    <w:qFormat/>
    <w:uiPriority w:val="0"/>
    <w:rPr>
      <w:rFonts w:ascii=".PingFangSC-Regular" w:hAnsi=".PingFangSC-Regular" w:eastAsia=".PingFangSC-Regular" w:cs=".PingFangSC-Regular"/>
      <w:sz w:val="30"/>
      <w:szCs w:val="30"/>
    </w:rPr>
  </w:style>
  <w:style w:type="character" w:customStyle="1" w:styleId="15">
    <w:name w:val="s2"/>
    <w:basedOn w:val="10"/>
    <w:qFormat/>
    <w:uiPriority w:val="0"/>
    <w:rPr>
      <w:rFonts w:ascii="UICTFontTextStyleBody" w:hAnsi="UICTFontTextStyleBody" w:eastAsia="UICTFontTextStyleBody" w:cs="UICTFontTextStyleBody"/>
      <w:sz w:val="30"/>
      <w:szCs w:val="30"/>
    </w:rPr>
  </w:style>
  <w:style w:type="paragraph" w:customStyle="1" w:styleId="16">
    <w:name w:val="标题样式"/>
    <w:basedOn w:val="1"/>
    <w:next w:val="3"/>
    <w:qFormat/>
    <w:uiPriority w:val="0"/>
    <w:pPr>
      <w:keepNext/>
      <w:spacing w:before="240" w:after="120"/>
    </w:pPr>
    <w:rPr>
      <w:rFonts w:ascii="Noto Sans Mono CJK SC" w:hAnsi="Noto Sans Mono CJK SC" w:eastAsia="Noto Sans Mono CJK SC" w:cs="Noto Sans Mono CJK SC"/>
      <w:sz w:val="28"/>
      <w:szCs w:val="28"/>
    </w:rPr>
  </w:style>
  <w:style w:type="paragraph" w:customStyle="1" w:styleId="17">
    <w:name w:val="索引"/>
    <w:basedOn w:val="1"/>
    <w:qFormat/>
    <w:uiPriority w:val="0"/>
    <w:pPr>
      <w:suppressLineNumbers/>
    </w:pPr>
    <w:rPr>
      <w:lang w:val="zh-CN" w:eastAsia="zh-CN" w:bidi="zh-CN"/>
    </w:rPr>
  </w:style>
  <w:style w:type="paragraph" w:customStyle="1" w:styleId="18">
    <w:name w:val="页眉与页脚"/>
    <w:basedOn w:val="1"/>
    <w:qFormat/>
    <w:uiPriority w:val="0"/>
  </w:style>
  <w:style w:type="paragraph" w:customStyle="1" w:styleId="19">
    <w:name w:val="List Paragraph"/>
    <w:basedOn w:val="1"/>
    <w:qFormat/>
    <w:uiPriority w:val="34"/>
    <w:pPr>
      <w:ind w:firstLine="420"/>
    </w:pPr>
  </w:style>
  <w:style w:type="paragraph" w:customStyle="1" w:styleId="20">
    <w:name w:val="正文1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en-US" w:eastAsia="zh-CN" w:bidi="ar-SA"/>
    </w:rPr>
  </w:style>
  <w:style w:type="paragraph" w:customStyle="1" w:styleId="21">
    <w:name w:val="p1"/>
    <w:basedOn w:val="1"/>
    <w:qFormat/>
    <w:uiPriority w:val="0"/>
    <w:pPr>
      <w:spacing w:before="0" w:beforeAutospacing="0" w:after="0" w:afterAutospacing="0"/>
      <w:ind w:left="0" w:right="0" w:firstLine="0"/>
      <w:jc w:val="left"/>
    </w:pPr>
    <w:rPr>
      <w:rFonts w:ascii=".pingfang sc" w:hAnsi=".pingfang sc" w:eastAsia=".pingfang sc" w:cs=".pingfang sc"/>
      <w:kern w:val="0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929</Words>
  <Characters>1148</Characters>
  <Lines>0</Lines>
  <Paragraphs>50</Paragraphs>
  <TotalTime>71</TotalTime>
  <ScaleCrop>false</ScaleCrop>
  <LinksUpToDate>false</LinksUpToDate>
  <CharactersWithSpaces>1158</CharactersWithSpaces>
  <Application>WPS Office_12.8.2.14769_F1E327BC-269C-435d-A152-05C5408002CA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2023-06-27T09:36:00Z</dcterms:created>
  <dc:creator>2968471559@qq.com</dc:creator>
  <cp:lastModifiedBy>hsl</cp:lastModifiedBy>
  <dcterms:modified xsi:type="dcterms:W3CDTF">2026-03-02T16:14:40Z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3ADCE2F6755B4941CF38EF64C40C62DA</vt:lpwstr>
  </property>
  <property fmtid="{D5CDD505-2E9C-101B-9397-08002B2CF9AE}" pid="3" name="KSOProductBuildVer">
    <vt:lpwstr>2052-12.8.2.14769</vt:lpwstr>
  </property>
</Properties>
</file>